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44D35">
      <w:pPr>
        <w:spacing w:before="100"/>
        <w:jc w:val="left"/>
        <w:rPr>
          <w:rFonts w:ascii="黑体" w:hAnsi="黑体" w:eastAsia="黑体" w:cs="黑体"/>
          <w:color w:val="000000"/>
          <w:sz w:val="31"/>
        </w:rPr>
      </w:pPr>
      <w:r>
        <w:rPr>
          <w:rFonts w:ascii="黑体" w:hAnsi="黑体" w:eastAsia="黑体" w:cs="黑体"/>
          <w:b/>
          <w:color w:val="000000"/>
          <w:spacing w:val="19"/>
          <w:sz w:val="31"/>
        </w:rPr>
        <w:t>附件1</w:t>
      </w:r>
    </w:p>
    <w:p w14:paraId="6C1EA1F7">
      <w:pPr>
        <w:spacing w:line="302" w:lineRule="auto"/>
        <w:jc w:val="left"/>
        <w:rPr>
          <w:rFonts w:ascii="Arial" w:hAnsi="Arial" w:eastAsia="Arial" w:cs="Arial"/>
          <w:color w:val="000000"/>
        </w:rPr>
      </w:pPr>
    </w:p>
    <w:p w14:paraId="206AA89B">
      <w:pPr>
        <w:spacing w:before="143"/>
        <w:ind w:left="3280" w:right="196" w:hanging="3059"/>
        <w:jc w:val="center"/>
        <w:rPr>
          <w:rFonts w:ascii="宋体" w:hAnsi="宋体" w:eastAsia="宋体" w:cs="宋体"/>
          <w:color w:val="000000"/>
          <w:spacing w:val="7"/>
          <w:sz w:val="44"/>
        </w:rPr>
      </w:pPr>
      <w:bookmarkStart w:id="0" w:name="_GoBack"/>
      <w:r>
        <w:rPr>
          <w:rFonts w:ascii="宋体" w:hAnsi="宋体" w:eastAsia="宋体" w:cs="宋体"/>
          <w:b/>
          <w:color w:val="000000"/>
          <w:spacing w:val="-10"/>
          <w:sz w:val="44"/>
        </w:rPr>
        <w:t>菏泽市</w:t>
      </w:r>
      <w:r>
        <w:rPr>
          <w:rFonts w:hint="eastAsia" w:ascii="宋体" w:hAnsi="宋体" w:eastAsia="宋体" w:cs="宋体"/>
          <w:b/>
          <w:color w:val="000000"/>
          <w:spacing w:val="-10"/>
          <w:sz w:val="44"/>
        </w:rPr>
        <w:t>保健按摩师</w:t>
      </w:r>
      <w:r>
        <w:rPr>
          <w:rFonts w:ascii="宋体" w:hAnsi="宋体" w:eastAsia="宋体" w:cs="宋体"/>
          <w:b/>
          <w:color w:val="000000"/>
          <w:spacing w:val="-10"/>
          <w:sz w:val="44"/>
        </w:rPr>
        <w:t>职业技能大赛</w:t>
      </w:r>
    </w:p>
    <w:p w14:paraId="47B4D884">
      <w:pPr>
        <w:spacing w:before="143"/>
        <w:ind w:left="3280" w:right="196" w:hanging="3059"/>
        <w:jc w:val="center"/>
        <w:rPr>
          <w:rFonts w:ascii="宋体" w:hAnsi="宋体" w:eastAsia="宋体" w:cs="宋体"/>
          <w:color w:val="000000"/>
          <w:sz w:val="44"/>
        </w:rPr>
      </w:pPr>
      <w:r>
        <w:rPr>
          <w:rFonts w:ascii="宋体" w:hAnsi="宋体" w:eastAsia="宋体" w:cs="宋体"/>
          <w:b/>
          <w:color w:val="000000"/>
          <w:spacing w:val="-14"/>
          <w:sz w:val="44"/>
        </w:rPr>
        <w:t>组委会名单</w:t>
      </w:r>
    </w:p>
    <w:bookmarkEnd w:id="0"/>
    <w:p w14:paraId="65154137">
      <w:pPr>
        <w:spacing w:before="101" w:line="320" w:lineRule="auto"/>
        <w:ind w:firstLine="522" w:firstLineChars="200"/>
        <w:jc w:val="left"/>
        <w:rPr>
          <w:rFonts w:ascii="宋体" w:hAnsi="宋体" w:eastAsia="宋体" w:cs="宋体"/>
          <w:color w:val="000000"/>
          <w:sz w:val="31"/>
        </w:rPr>
      </w:pPr>
      <w:r>
        <w:rPr>
          <w:rFonts w:ascii="宋体" w:hAnsi="宋体" w:eastAsia="宋体" w:cs="宋体"/>
          <w:b/>
          <w:color w:val="000000"/>
          <w:spacing w:val="-25"/>
          <w:sz w:val="31"/>
        </w:rPr>
        <w:t>主  任：</w:t>
      </w:r>
    </w:p>
    <w:p w14:paraId="13246735">
      <w:pPr>
        <w:spacing w:before="97" w:line="320" w:lineRule="auto"/>
        <w:ind w:firstLine="644"/>
        <w:jc w:val="left"/>
        <w:rPr>
          <w:rFonts w:ascii="仿宋" w:hAnsi="仿宋" w:eastAsia="仿宋" w:cs="仿宋"/>
          <w:color w:val="000000"/>
          <w:spacing w:val="11"/>
          <w:sz w:val="30"/>
        </w:rPr>
      </w:pPr>
      <w:r>
        <w:rPr>
          <w:rFonts w:hint="eastAsia" w:ascii="仿宋" w:hAnsi="仿宋" w:eastAsia="仿宋" w:cs="仿宋"/>
          <w:color w:val="000000"/>
          <w:spacing w:val="11"/>
          <w:sz w:val="30"/>
          <w:lang w:val="en-US" w:eastAsia="zh-CN"/>
        </w:rPr>
        <w:t>高云峰  市残联党组成员、副理事长</w:t>
      </w:r>
    </w:p>
    <w:p w14:paraId="6316CD8A">
      <w:pPr>
        <w:spacing w:before="210" w:line="320" w:lineRule="auto"/>
        <w:ind w:firstLine="644" w:firstLineChars="200"/>
        <w:jc w:val="left"/>
        <w:rPr>
          <w:rFonts w:ascii="仿宋" w:hAnsi="仿宋" w:eastAsia="仿宋" w:cs="仿宋"/>
          <w:color w:val="000000"/>
          <w:spacing w:val="11"/>
          <w:sz w:val="30"/>
        </w:rPr>
      </w:pPr>
      <w:r>
        <w:rPr>
          <w:rFonts w:ascii="仿宋" w:hAnsi="仿宋" w:eastAsia="仿宋" w:cs="仿宋"/>
          <w:color w:val="000000"/>
          <w:spacing w:val="11"/>
          <w:sz w:val="30"/>
        </w:rPr>
        <w:t>赵英杰  市人力资源社会保障局党组成员、副局长</w:t>
      </w:r>
    </w:p>
    <w:p w14:paraId="17370429">
      <w:pPr>
        <w:spacing w:before="210" w:line="320" w:lineRule="auto"/>
        <w:ind w:firstLine="566" w:firstLineChars="200"/>
        <w:jc w:val="left"/>
        <w:rPr>
          <w:rFonts w:ascii="宋体" w:hAnsi="宋体" w:eastAsia="宋体" w:cs="宋体"/>
          <w:b/>
          <w:color w:val="000000"/>
          <w:spacing w:val="-14"/>
          <w:sz w:val="31"/>
        </w:rPr>
      </w:pPr>
      <w:r>
        <w:rPr>
          <w:rFonts w:ascii="宋体" w:hAnsi="宋体" w:eastAsia="宋体" w:cs="宋体"/>
          <w:b/>
          <w:color w:val="000000"/>
          <w:spacing w:val="-14"/>
          <w:sz w:val="31"/>
        </w:rPr>
        <w:t>副主任：</w:t>
      </w:r>
    </w:p>
    <w:p w14:paraId="441DBBB6">
      <w:pPr>
        <w:spacing w:before="97" w:line="320" w:lineRule="auto"/>
        <w:ind w:firstLine="644" w:firstLineChars="200"/>
        <w:jc w:val="left"/>
        <w:rPr>
          <w:rFonts w:hint="eastAsia" w:ascii="仿宋" w:hAnsi="仿宋" w:eastAsia="仿宋" w:cs="仿宋"/>
          <w:color w:val="000000"/>
          <w:spacing w:val="11"/>
          <w:sz w:val="30"/>
        </w:rPr>
      </w:pPr>
      <w:r>
        <w:rPr>
          <w:rFonts w:ascii="仿宋" w:hAnsi="仿宋" w:eastAsia="仿宋" w:cs="仿宋"/>
          <w:color w:val="000000"/>
          <w:spacing w:val="11"/>
          <w:sz w:val="30"/>
        </w:rPr>
        <w:t>卞功茂  市公共就业和人才服务中心主任</w:t>
      </w:r>
    </w:p>
    <w:p w14:paraId="14801016">
      <w:pPr>
        <w:spacing w:before="97" w:line="320" w:lineRule="auto"/>
        <w:ind w:firstLine="644"/>
        <w:jc w:val="left"/>
        <w:rPr>
          <w:rFonts w:hint="eastAsia" w:ascii="仿宋" w:hAnsi="仿宋" w:eastAsia="仿宋" w:cs="仿宋"/>
          <w:color w:val="000000"/>
          <w:spacing w:val="11"/>
          <w:sz w:val="30"/>
        </w:rPr>
      </w:pPr>
      <w:r>
        <w:rPr>
          <w:rFonts w:hint="eastAsia" w:ascii="仿宋" w:hAnsi="仿宋" w:eastAsia="仿宋" w:cs="仿宋"/>
          <w:color w:val="000000"/>
          <w:spacing w:val="11"/>
          <w:sz w:val="30"/>
        </w:rPr>
        <w:t xml:space="preserve">姚元涛 </w:t>
      </w:r>
      <w:r>
        <w:rPr>
          <w:rFonts w:hint="eastAsia" w:ascii="仿宋" w:hAnsi="仿宋" w:eastAsia="仿宋" w:cs="仿宋"/>
          <w:color w:val="000000"/>
          <w:spacing w:val="11"/>
          <w:sz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pacing w:val="11"/>
          <w:sz w:val="30"/>
        </w:rPr>
        <w:t xml:space="preserve">市残联教就部主任 </w:t>
      </w:r>
    </w:p>
    <w:p w14:paraId="30F74C18">
      <w:pPr>
        <w:spacing w:before="222" w:line="320" w:lineRule="auto"/>
        <w:ind w:firstLine="538" w:firstLineChars="200"/>
        <w:jc w:val="left"/>
        <w:rPr>
          <w:rFonts w:ascii="仿宋" w:hAnsi="仿宋" w:eastAsia="仿宋" w:cs="仿宋"/>
          <w:color w:val="000000"/>
          <w:spacing w:val="11"/>
          <w:sz w:val="30"/>
        </w:rPr>
      </w:pPr>
      <w:r>
        <w:rPr>
          <w:rFonts w:ascii="黑体" w:hAnsi="黑体" w:eastAsia="黑体" w:cs="黑体"/>
          <w:b/>
          <w:color w:val="000000"/>
          <w:spacing w:val="-21"/>
          <w:sz w:val="31"/>
        </w:rPr>
        <w:t>委  员：</w:t>
      </w:r>
    </w:p>
    <w:p w14:paraId="50102AA9">
      <w:pPr>
        <w:spacing w:before="97" w:line="320" w:lineRule="auto"/>
        <w:ind w:firstLine="644"/>
        <w:jc w:val="left"/>
        <w:rPr>
          <w:rFonts w:ascii="仿宋" w:hAnsi="仿宋" w:eastAsia="仿宋" w:cs="仿宋"/>
          <w:color w:val="000000"/>
          <w:spacing w:val="11"/>
          <w:sz w:val="30"/>
        </w:rPr>
      </w:pPr>
      <w:r>
        <w:rPr>
          <w:rFonts w:ascii="仿宋" w:hAnsi="仿宋" w:eastAsia="仿宋" w:cs="仿宋"/>
          <w:color w:val="000000"/>
          <w:spacing w:val="11"/>
          <w:sz w:val="30"/>
        </w:rPr>
        <w:t>黄  振  市人力资源社会保障局职业能力建设科科长</w:t>
      </w:r>
    </w:p>
    <w:p w14:paraId="624183F4">
      <w:pPr>
        <w:spacing w:before="210" w:line="320" w:lineRule="auto"/>
        <w:ind w:left="1884" w:leftChars="284" w:hanging="1288" w:hangingChars="400"/>
        <w:jc w:val="left"/>
        <w:rPr>
          <w:rFonts w:ascii="仿宋" w:hAnsi="仿宋" w:eastAsia="仿宋" w:cs="仿宋"/>
          <w:color w:val="000000"/>
          <w:spacing w:val="11"/>
          <w:sz w:val="30"/>
        </w:rPr>
      </w:pPr>
      <w:r>
        <w:rPr>
          <w:rFonts w:ascii="仿宋" w:hAnsi="仿宋" w:eastAsia="仿宋" w:cs="仿宋"/>
          <w:color w:val="000000"/>
          <w:spacing w:val="11"/>
          <w:sz w:val="30"/>
        </w:rPr>
        <w:t>刘红太 </w:t>
      </w:r>
      <w:r>
        <w:rPr>
          <w:rFonts w:hint="eastAsia" w:ascii="仿宋" w:hAnsi="仿宋" w:eastAsia="仿宋" w:cs="仿宋"/>
          <w:color w:val="000000"/>
          <w:spacing w:val="11"/>
          <w:sz w:val="30"/>
          <w:lang w:val="en-US" w:eastAsia="zh-CN"/>
        </w:rPr>
        <w:t xml:space="preserve"> </w:t>
      </w:r>
      <w:r>
        <w:rPr>
          <w:rFonts w:ascii="仿宋" w:hAnsi="仿宋" w:eastAsia="仿宋" w:cs="仿宋"/>
          <w:color w:val="000000"/>
          <w:spacing w:val="11"/>
          <w:sz w:val="30"/>
        </w:rPr>
        <w:t>市公共就业和人才服务中心技能人才评价服务科科长</w:t>
      </w:r>
    </w:p>
    <w:p w14:paraId="01A3C0BE">
      <w:pPr>
        <w:spacing w:before="97" w:line="320" w:lineRule="auto"/>
        <w:ind w:firstLine="644" w:firstLineChars="200"/>
        <w:jc w:val="left"/>
        <w:rPr>
          <w:rFonts w:hint="default" w:ascii="仿宋" w:hAnsi="仿宋" w:eastAsia="仿宋" w:cs="仿宋"/>
          <w:color w:val="000000"/>
          <w:spacing w:val="11"/>
          <w:sz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1"/>
          <w:sz w:val="30"/>
          <w:lang w:val="en-US" w:eastAsia="zh-CN"/>
        </w:rPr>
        <w:t>尹  强  市公共卫生和人才服务中心专业技术4级</w:t>
      </w:r>
    </w:p>
    <w:p w14:paraId="5AD6C1C8">
      <w:pPr>
        <w:spacing w:before="97" w:line="320" w:lineRule="auto"/>
        <w:ind w:firstLine="644"/>
        <w:jc w:val="left"/>
        <w:rPr>
          <w:rFonts w:hint="default" w:ascii="仿宋" w:hAnsi="仿宋" w:eastAsia="仿宋" w:cs="仿宋"/>
          <w:color w:val="000000"/>
          <w:spacing w:val="11"/>
          <w:sz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1"/>
          <w:sz w:val="30"/>
          <w:lang w:val="en-US" w:eastAsia="zh-CN"/>
        </w:rPr>
        <w:t>任爱美  市残疾人联合会教就部科员</w:t>
      </w:r>
    </w:p>
    <w:p w14:paraId="6C6D2FD9">
      <w:pPr>
        <w:spacing w:before="97" w:line="320" w:lineRule="auto"/>
        <w:ind w:firstLine="644"/>
        <w:jc w:val="left"/>
      </w:pPr>
      <w:r>
        <w:rPr>
          <w:rFonts w:hint="eastAsia" w:ascii="仿宋" w:hAnsi="仿宋" w:eastAsia="仿宋" w:cs="仿宋"/>
          <w:color w:val="000000"/>
          <w:spacing w:val="11"/>
          <w:sz w:val="30"/>
          <w:lang w:val="en-US" w:eastAsia="zh-CN"/>
        </w:rPr>
        <w:t>杨昭君  菏泽市中康职业培训学校校长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xY2EwNzc5MDMxOTNjMGI3ZmY5ZGZmN2FlNWEyNzkifQ=="/>
  </w:docVars>
  <w:rsids>
    <w:rsidRoot w:val="1EFC6C3C"/>
    <w:rsid w:val="1EFC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2024-08-22T11:09:00Z</dcterms:created>
  <dc:creator>久睡成瘾</dc:creator>
  <cp:lastModifiedBy>久睡成瘾</cp:lastModifiedBy>
  <dcterms:modified xsi:type="dcterms:W3CDTF">2024-08-22T11:12:56Z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1CDADF2ECEF5419AB243162919F9CF9E_11</vt:lpwstr>
  </property>
</Properties>
</file>